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DC" w:rsidRDefault="00DE72DC" w:rsidP="001B3AF7"/>
    <w:p w:rsidR="00636F73" w:rsidRDefault="00636F73" w:rsidP="00636F73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647700" cy="6858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F73" w:rsidRDefault="00636F73" w:rsidP="00636F73">
      <w:pPr>
        <w:pStyle w:val="a4"/>
        <w:tabs>
          <w:tab w:val="left" w:pos="6120"/>
        </w:tabs>
        <w:rPr>
          <w:b/>
          <w:szCs w:val="28"/>
        </w:rPr>
      </w:pPr>
    </w:p>
    <w:p w:rsidR="00636F73" w:rsidRDefault="00636F73" w:rsidP="00636F73">
      <w:pPr>
        <w:pStyle w:val="a4"/>
        <w:tabs>
          <w:tab w:val="left" w:pos="6120"/>
        </w:tabs>
        <w:rPr>
          <w:b/>
          <w:szCs w:val="28"/>
        </w:rPr>
      </w:pPr>
      <w:r>
        <w:rPr>
          <w:b/>
          <w:szCs w:val="28"/>
        </w:rPr>
        <w:t>РЕСПУБЛИКА ДАГЕСТАН</w:t>
      </w:r>
    </w:p>
    <w:p w:rsidR="00636F73" w:rsidRDefault="00636F73" w:rsidP="00636F73">
      <w:pPr>
        <w:pStyle w:val="a4"/>
        <w:tabs>
          <w:tab w:val="left" w:pos="6120"/>
        </w:tabs>
        <w:rPr>
          <w:b/>
          <w:szCs w:val="28"/>
        </w:rPr>
      </w:pPr>
      <w:r>
        <w:rPr>
          <w:b/>
          <w:szCs w:val="28"/>
        </w:rPr>
        <w:t xml:space="preserve">МУНИЦИПАЛЬНОЕ КАЗЕННОЕ УЧРЕЖДЕНИЕ </w:t>
      </w:r>
    </w:p>
    <w:p w:rsidR="00636F73" w:rsidRDefault="00636F73" w:rsidP="00636F73">
      <w:pPr>
        <w:pStyle w:val="a4"/>
        <w:tabs>
          <w:tab w:val="left" w:pos="6120"/>
        </w:tabs>
        <w:rPr>
          <w:b/>
          <w:szCs w:val="28"/>
        </w:rPr>
      </w:pPr>
      <w:r>
        <w:rPr>
          <w:b/>
          <w:szCs w:val="28"/>
        </w:rPr>
        <w:t>«УПРАВЛЕНИЕ ОБРАЗОВАНИЯ»</w:t>
      </w:r>
    </w:p>
    <w:p w:rsidR="00636F73" w:rsidRDefault="00636F73" w:rsidP="00636F73">
      <w:pPr>
        <w:pStyle w:val="a4"/>
        <w:tabs>
          <w:tab w:val="left" w:pos="6120"/>
        </w:tabs>
        <w:rPr>
          <w:b/>
          <w:szCs w:val="28"/>
        </w:rPr>
      </w:pPr>
      <w:r>
        <w:rPr>
          <w:b/>
          <w:szCs w:val="28"/>
        </w:rPr>
        <w:t>АДМИНИСТРАЦИИ ГОРОДСКОГО ОКРУГА «ГОРОД  КАСПИЙСК»</w:t>
      </w:r>
    </w:p>
    <w:p w:rsidR="00636F73" w:rsidRDefault="00636F73" w:rsidP="00636F73">
      <w:pPr>
        <w:jc w:val="center"/>
        <w:rPr>
          <w:rFonts w:ascii="Arial" w:hAnsi="Arial"/>
          <w:sz w:val="2"/>
        </w:rPr>
      </w:pPr>
    </w:p>
    <w:p w:rsidR="00636F73" w:rsidRDefault="00636F73" w:rsidP="00636F73">
      <w:pPr>
        <w:rPr>
          <w:sz w:val="20"/>
          <w:szCs w:val="20"/>
        </w:rPr>
      </w:pPr>
      <w:r>
        <w:rPr>
          <w:sz w:val="20"/>
          <w:szCs w:val="20"/>
        </w:rPr>
        <w:t>368300 г. Каспийск ,  ул</w:t>
      </w:r>
      <w:proofErr w:type="gramStart"/>
      <w:r>
        <w:rPr>
          <w:sz w:val="20"/>
          <w:szCs w:val="20"/>
        </w:rPr>
        <w:t>.М</w:t>
      </w:r>
      <w:proofErr w:type="gramEnd"/>
      <w:r>
        <w:rPr>
          <w:sz w:val="20"/>
          <w:szCs w:val="20"/>
        </w:rPr>
        <w:t xml:space="preserve">ира 4-а,           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 </w:t>
      </w:r>
      <w:hyperlink r:id="rId8" w:history="1">
        <w:r>
          <w:rPr>
            <w:rStyle w:val="a3"/>
            <w:sz w:val="20"/>
            <w:szCs w:val="20"/>
            <w:lang w:val="en-US"/>
          </w:rPr>
          <w:t>kaspguo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     тел.(факс) 8(246) 5-12-90     раб. 5-20-05   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36F73" w:rsidRPr="00855E95" w:rsidTr="00B10112">
        <w:trPr>
          <w:trHeight w:val="100"/>
        </w:trPr>
        <w:tc>
          <w:tcPr>
            <w:tcW w:w="109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36F73" w:rsidRPr="00855E95" w:rsidRDefault="00636F73" w:rsidP="00B101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636F73" w:rsidRPr="00855E95" w:rsidRDefault="003A2E6E" w:rsidP="00636F73">
      <w:pPr>
        <w:pStyle w:val="1"/>
        <w:jc w:val="left"/>
        <w:rPr>
          <w:i w:val="0"/>
          <w:color w:val="auto"/>
          <w:sz w:val="28"/>
          <w:szCs w:val="28"/>
        </w:rPr>
      </w:pPr>
      <w:r w:rsidRPr="00855E95">
        <w:rPr>
          <w:i w:val="0"/>
          <w:color w:val="auto"/>
          <w:sz w:val="28"/>
          <w:szCs w:val="28"/>
          <w:u w:val="single"/>
        </w:rPr>
        <w:t>№</w:t>
      </w:r>
      <w:r w:rsidR="006B3439" w:rsidRPr="00855E95">
        <w:rPr>
          <w:i w:val="0"/>
          <w:color w:val="auto"/>
          <w:sz w:val="28"/>
          <w:szCs w:val="28"/>
          <w:u w:val="single"/>
        </w:rPr>
        <w:t xml:space="preserve">  </w:t>
      </w:r>
      <w:r w:rsidR="001F7A04" w:rsidRPr="00855E95">
        <w:rPr>
          <w:i w:val="0"/>
          <w:color w:val="auto"/>
          <w:sz w:val="28"/>
          <w:szCs w:val="28"/>
          <w:u w:val="single"/>
        </w:rPr>
        <w:t>_</w:t>
      </w:r>
      <w:r w:rsidRPr="00855E95">
        <w:rPr>
          <w:i w:val="0"/>
          <w:color w:val="auto"/>
          <w:sz w:val="28"/>
          <w:szCs w:val="28"/>
        </w:rPr>
        <w:t xml:space="preserve">                                                            </w:t>
      </w:r>
      <w:r w:rsidR="00C86295" w:rsidRPr="00855E95">
        <w:rPr>
          <w:i w:val="0"/>
          <w:color w:val="auto"/>
          <w:sz w:val="28"/>
          <w:szCs w:val="28"/>
        </w:rPr>
        <w:t xml:space="preserve">                 </w:t>
      </w:r>
      <w:r w:rsidRPr="00855E95">
        <w:rPr>
          <w:i w:val="0"/>
          <w:color w:val="auto"/>
          <w:sz w:val="28"/>
          <w:szCs w:val="28"/>
        </w:rPr>
        <w:t xml:space="preserve">         </w:t>
      </w:r>
      <w:r w:rsidR="00636F73" w:rsidRPr="00855E95">
        <w:rPr>
          <w:i w:val="0"/>
          <w:color w:val="auto"/>
          <w:sz w:val="28"/>
          <w:szCs w:val="28"/>
          <w:u w:val="single"/>
        </w:rPr>
        <w:t xml:space="preserve"> « </w:t>
      </w:r>
      <w:r w:rsidR="00E66C53">
        <w:rPr>
          <w:i w:val="0"/>
          <w:color w:val="auto"/>
          <w:sz w:val="28"/>
          <w:szCs w:val="28"/>
          <w:u w:val="single"/>
        </w:rPr>
        <w:t xml:space="preserve">   </w:t>
      </w:r>
      <w:r w:rsidR="00636F73" w:rsidRPr="00855E95">
        <w:rPr>
          <w:i w:val="0"/>
          <w:color w:val="auto"/>
          <w:sz w:val="28"/>
          <w:szCs w:val="28"/>
          <w:u w:val="single"/>
        </w:rPr>
        <w:t xml:space="preserve">»    </w:t>
      </w:r>
      <w:r w:rsidR="00E66C53">
        <w:rPr>
          <w:i w:val="0"/>
          <w:color w:val="auto"/>
          <w:sz w:val="28"/>
          <w:szCs w:val="28"/>
          <w:u w:val="single"/>
        </w:rPr>
        <w:t xml:space="preserve">  </w:t>
      </w:r>
      <w:r w:rsidR="006B3439" w:rsidRPr="00855E95">
        <w:rPr>
          <w:i w:val="0"/>
          <w:color w:val="auto"/>
          <w:sz w:val="28"/>
          <w:szCs w:val="28"/>
          <w:u w:val="single"/>
        </w:rPr>
        <w:t xml:space="preserve">   </w:t>
      </w:r>
      <w:r w:rsidR="00636F73" w:rsidRPr="00855E95">
        <w:rPr>
          <w:i w:val="0"/>
          <w:color w:val="auto"/>
          <w:sz w:val="28"/>
          <w:szCs w:val="28"/>
          <w:u w:val="single"/>
        </w:rPr>
        <w:t xml:space="preserve">  20</w:t>
      </w:r>
      <w:r w:rsidR="006B3439" w:rsidRPr="00855E95">
        <w:rPr>
          <w:i w:val="0"/>
          <w:color w:val="auto"/>
          <w:sz w:val="28"/>
          <w:szCs w:val="28"/>
          <w:u w:val="single"/>
        </w:rPr>
        <w:t>20</w:t>
      </w:r>
      <w:r w:rsidR="00636F73" w:rsidRPr="00855E95">
        <w:rPr>
          <w:i w:val="0"/>
          <w:color w:val="auto"/>
          <w:sz w:val="28"/>
          <w:szCs w:val="28"/>
          <w:u w:val="single"/>
        </w:rPr>
        <w:t xml:space="preserve">   г</w:t>
      </w:r>
      <w:r w:rsidR="00636F73" w:rsidRPr="00855E95">
        <w:rPr>
          <w:i w:val="0"/>
          <w:color w:val="auto"/>
          <w:sz w:val="28"/>
          <w:szCs w:val="28"/>
        </w:rPr>
        <w:t>.</w:t>
      </w:r>
    </w:p>
    <w:p w:rsidR="0033439C" w:rsidRPr="00D46450" w:rsidRDefault="00C86295" w:rsidP="003D07C5">
      <w:pPr>
        <w:spacing w:line="360" w:lineRule="auto"/>
        <w:rPr>
          <w:color w:val="FF0000"/>
          <w:sz w:val="28"/>
        </w:rPr>
      </w:pPr>
      <w:r w:rsidRPr="00D46450">
        <w:rPr>
          <w:color w:val="FF0000"/>
          <w:sz w:val="28"/>
        </w:rPr>
        <w:t xml:space="preserve"> </w:t>
      </w:r>
    </w:p>
    <w:p w:rsidR="00E66C53" w:rsidRDefault="007818CA" w:rsidP="007818CA">
      <w:pPr>
        <w:shd w:val="clear" w:color="auto" w:fill="FFFFFF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                                                         </w:t>
      </w:r>
      <w:r w:rsidR="00E66C53">
        <w:rPr>
          <w:b/>
          <w:color w:val="333333"/>
          <w:sz w:val="28"/>
          <w:szCs w:val="28"/>
        </w:rPr>
        <w:t>Руководителям</w:t>
      </w:r>
    </w:p>
    <w:p w:rsidR="00E66C53" w:rsidRDefault="00E66C53" w:rsidP="007818CA">
      <w:pPr>
        <w:shd w:val="clear" w:color="auto" w:fill="FFFFFF"/>
        <w:ind w:firstLine="5387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образовательных организаций</w:t>
      </w:r>
    </w:p>
    <w:p w:rsidR="00E66C53" w:rsidRDefault="00E66C53" w:rsidP="007818CA">
      <w:pPr>
        <w:shd w:val="clear" w:color="auto" w:fill="FFFFFF"/>
        <w:ind w:firstLine="5387"/>
        <w:rPr>
          <w:b/>
          <w:color w:val="333333"/>
          <w:sz w:val="28"/>
          <w:szCs w:val="28"/>
        </w:rPr>
      </w:pPr>
    </w:p>
    <w:p w:rsidR="00855E95" w:rsidRPr="00855E95" w:rsidRDefault="00855E95" w:rsidP="00855E95">
      <w:pPr>
        <w:shd w:val="clear" w:color="auto" w:fill="FFFFFF"/>
        <w:rPr>
          <w:color w:val="333333"/>
          <w:sz w:val="23"/>
          <w:szCs w:val="23"/>
        </w:rPr>
      </w:pPr>
      <w:r w:rsidRPr="00855E95">
        <w:rPr>
          <w:color w:val="333333"/>
          <w:sz w:val="23"/>
          <w:szCs w:val="23"/>
        </w:rPr>
        <w:t> </w:t>
      </w:r>
    </w:p>
    <w:p w:rsidR="006721D4" w:rsidRDefault="002F73CB" w:rsidP="002F73CB">
      <w:pPr>
        <w:shd w:val="clear" w:color="auto" w:fill="FFFFFF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соответствии со ст.9</w:t>
      </w:r>
      <w:r w:rsidR="00652F8A">
        <w:rPr>
          <w:color w:val="333333"/>
          <w:sz w:val="28"/>
          <w:szCs w:val="28"/>
        </w:rPr>
        <w:t>.</w:t>
      </w:r>
      <w:r w:rsidR="006B06C6"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ФЗ-53 «О воинской обязанности и военной службе</w:t>
      </w:r>
      <w:r w:rsidR="00652F8A">
        <w:rPr>
          <w:color w:val="333333"/>
          <w:sz w:val="28"/>
          <w:szCs w:val="28"/>
        </w:rPr>
        <w:t xml:space="preserve">», Инструкцией по подготовке и </w:t>
      </w:r>
      <w:r>
        <w:rPr>
          <w:color w:val="333333"/>
          <w:sz w:val="28"/>
          <w:szCs w:val="28"/>
        </w:rPr>
        <w:t>проведению мероприятий</w:t>
      </w:r>
      <w:r w:rsidR="00652F8A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связанных с призывом на военную служб</w:t>
      </w:r>
      <w:r w:rsidR="00652F8A">
        <w:rPr>
          <w:color w:val="333333"/>
          <w:sz w:val="28"/>
          <w:szCs w:val="28"/>
        </w:rPr>
        <w:t>у гражда</w:t>
      </w:r>
      <w:r>
        <w:rPr>
          <w:color w:val="333333"/>
          <w:sz w:val="28"/>
          <w:szCs w:val="28"/>
        </w:rPr>
        <w:t>н Российской Федерации</w:t>
      </w:r>
      <w:r w:rsidR="006B06C6">
        <w:rPr>
          <w:color w:val="333333"/>
          <w:sz w:val="28"/>
          <w:szCs w:val="28"/>
        </w:rPr>
        <w:t>, не пре</w:t>
      </w:r>
      <w:r>
        <w:rPr>
          <w:color w:val="333333"/>
          <w:sz w:val="28"/>
          <w:szCs w:val="28"/>
        </w:rPr>
        <w:t xml:space="preserve">бывающих в запасе, утвержденной приказом Министра обороны РФ </w:t>
      </w:r>
      <w:r w:rsidR="006B06C6">
        <w:rPr>
          <w:color w:val="333333"/>
          <w:sz w:val="28"/>
          <w:szCs w:val="28"/>
        </w:rPr>
        <w:t xml:space="preserve">от </w:t>
      </w:r>
      <w:r w:rsidR="007818CA">
        <w:rPr>
          <w:color w:val="333333"/>
          <w:sz w:val="28"/>
          <w:szCs w:val="28"/>
        </w:rPr>
        <w:t>02.10.</w:t>
      </w:r>
      <w:r>
        <w:rPr>
          <w:color w:val="333333"/>
          <w:sz w:val="28"/>
          <w:szCs w:val="28"/>
        </w:rPr>
        <w:t>2007 г. №</w:t>
      </w:r>
      <w:r w:rsidR="006B06C6">
        <w:rPr>
          <w:color w:val="333333"/>
          <w:sz w:val="28"/>
          <w:szCs w:val="28"/>
        </w:rPr>
        <w:t xml:space="preserve"> 400, указаниям</w:t>
      </w:r>
      <w:r w:rsidR="007818CA"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 xml:space="preserve"> Военного комиссара РД от 19.08.2019 г. № 0148</w:t>
      </w:r>
      <w:r w:rsidR="006B06C6">
        <w:rPr>
          <w:color w:val="333333"/>
          <w:sz w:val="28"/>
          <w:szCs w:val="28"/>
        </w:rPr>
        <w:t>,</w:t>
      </w:r>
      <w:r w:rsidR="00652F8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 период с 01 января по 31 марта 2020 года в Республике Дагестан проводилась первоначальная постановка на</w:t>
      </w:r>
      <w:proofErr w:type="gramEnd"/>
      <w:r>
        <w:rPr>
          <w:color w:val="333333"/>
          <w:sz w:val="28"/>
          <w:szCs w:val="28"/>
        </w:rPr>
        <w:t xml:space="preserve"> воинский учет граждан РФ  2003 года рождения и граждан старших возрастов, обязанных </w:t>
      </w:r>
      <w:r w:rsidR="00652F8A">
        <w:rPr>
          <w:color w:val="333333"/>
          <w:sz w:val="28"/>
          <w:szCs w:val="28"/>
        </w:rPr>
        <w:t>состоять, но не состоящих на в</w:t>
      </w:r>
      <w:r>
        <w:rPr>
          <w:color w:val="333333"/>
          <w:sz w:val="28"/>
          <w:szCs w:val="28"/>
        </w:rPr>
        <w:t>оинском учете.</w:t>
      </w:r>
    </w:p>
    <w:p w:rsidR="00652F8A" w:rsidRPr="008C71F6" w:rsidRDefault="00652F8A" w:rsidP="002F73CB">
      <w:pPr>
        <w:shd w:val="clear" w:color="auto" w:fill="FFFFFF"/>
        <w:ind w:firstLine="851"/>
        <w:jc w:val="both"/>
      </w:pPr>
      <w:r>
        <w:rPr>
          <w:color w:val="333333"/>
          <w:sz w:val="28"/>
          <w:szCs w:val="28"/>
        </w:rPr>
        <w:t xml:space="preserve">На основании  вышеизложенного необходимо предоставить информацию </w:t>
      </w:r>
      <w:r w:rsidRPr="00652F8A">
        <w:rPr>
          <w:color w:val="FF0000"/>
          <w:sz w:val="28"/>
          <w:szCs w:val="28"/>
        </w:rPr>
        <w:t xml:space="preserve">в срок до 15.06.2020 года </w:t>
      </w:r>
      <w:r>
        <w:rPr>
          <w:color w:val="333333"/>
          <w:sz w:val="28"/>
          <w:szCs w:val="28"/>
        </w:rPr>
        <w:t xml:space="preserve">по охвату воинским учетом граждан 2003 г.р., а также </w:t>
      </w:r>
      <w:r w:rsidR="006B06C6">
        <w:rPr>
          <w:color w:val="333333"/>
          <w:sz w:val="28"/>
          <w:szCs w:val="28"/>
        </w:rPr>
        <w:t>старших возрастов, не состоящих</w:t>
      </w:r>
      <w:r>
        <w:rPr>
          <w:color w:val="333333"/>
          <w:sz w:val="28"/>
          <w:szCs w:val="28"/>
        </w:rPr>
        <w:t>, но обязанных состоять на воинском учете.</w:t>
      </w:r>
    </w:p>
    <w:p w:rsidR="00973586" w:rsidRDefault="000C321D" w:rsidP="000C321D">
      <w:pPr>
        <w:tabs>
          <w:tab w:val="left" w:pos="5494"/>
        </w:tabs>
        <w:spacing w:line="360" w:lineRule="auto"/>
      </w:pPr>
      <w:r>
        <w:tab/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402"/>
      </w:tblGrid>
      <w:tr w:rsidR="00D0799B" w:rsidRPr="00AD59CC" w:rsidTr="001F7A04">
        <w:trPr>
          <w:trHeight w:val="16"/>
        </w:trPr>
        <w:tc>
          <w:tcPr>
            <w:tcW w:w="5637" w:type="dxa"/>
          </w:tcPr>
          <w:p w:rsidR="00D0799B" w:rsidRPr="00F65862" w:rsidRDefault="00855E95" w:rsidP="001F7A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</w:t>
            </w:r>
            <w:r w:rsidR="00D0799B" w:rsidRPr="00636F73">
              <w:rPr>
                <w:b/>
                <w:lang w:eastAsia="en-US"/>
              </w:rPr>
              <w:t>ачальни</w:t>
            </w:r>
            <w:r w:rsidR="00DE72DC">
              <w:rPr>
                <w:b/>
                <w:lang w:eastAsia="en-US"/>
              </w:rPr>
              <w:t>к МКУ «Управление образования» А</w:t>
            </w:r>
            <w:r w:rsidR="00D0799B" w:rsidRPr="00636F73">
              <w:rPr>
                <w:b/>
                <w:lang w:eastAsia="en-US"/>
              </w:rPr>
              <w:t>дминистрации</w:t>
            </w:r>
            <w:r>
              <w:rPr>
                <w:b/>
                <w:lang w:eastAsia="en-US"/>
              </w:rPr>
              <w:t xml:space="preserve"> </w:t>
            </w:r>
            <w:r w:rsidR="00D0799B" w:rsidRPr="00636F73">
              <w:rPr>
                <w:b/>
                <w:lang w:eastAsia="en-US"/>
              </w:rPr>
              <w:t>ГО «город Каспийск»</w:t>
            </w:r>
          </w:p>
          <w:p w:rsidR="00D52B17" w:rsidRPr="008C71F6" w:rsidRDefault="00D52B17" w:rsidP="0087690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C71F6">
              <w:rPr>
                <w:sz w:val="18"/>
                <w:szCs w:val="18"/>
                <w:lang w:eastAsia="en-US"/>
              </w:rPr>
              <w:t>И</w:t>
            </w:r>
            <w:r w:rsidR="00973586" w:rsidRPr="008C71F6">
              <w:rPr>
                <w:sz w:val="18"/>
                <w:szCs w:val="18"/>
                <w:lang w:eastAsia="en-US"/>
              </w:rPr>
              <w:t>сп.: Фадеева Н.Ю.</w:t>
            </w:r>
          </w:p>
          <w:p w:rsidR="00D52B17" w:rsidRPr="00636F73" w:rsidRDefault="00973586" w:rsidP="00876907">
            <w:pPr>
              <w:spacing w:line="276" w:lineRule="auto"/>
              <w:rPr>
                <w:lang w:eastAsia="en-US"/>
              </w:rPr>
            </w:pPr>
            <w:r w:rsidRPr="008C71F6">
              <w:rPr>
                <w:sz w:val="18"/>
                <w:szCs w:val="18"/>
                <w:lang w:eastAsia="en-US"/>
              </w:rPr>
              <w:t>тел.: 8(988)-794-6047</w:t>
            </w:r>
          </w:p>
        </w:tc>
        <w:tc>
          <w:tcPr>
            <w:tcW w:w="3402" w:type="dxa"/>
          </w:tcPr>
          <w:p w:rsidR="00D0799B" w:rsidRPr="00636F73" w:rsidRDefault="00D52B17" w:rsidP="001F7A04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:rsidR="00F42070" w:rsidRDefault="00855E95" w:rsidP="001F7A04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Г.М.</w:t>
            </w:r>
            <w:r w:rsidR="00973586"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Селимханова</w:t>
            </w:r>
            <w:proofErr w:type="spellEnd"/>
            <w:r w:rsidR="00701D86">
              <w:rPr>
                <w:b/>
                <w:lang w:eastAsia="en-US"/>
              </w:rPr>
              <w:t xml:space="preserve">                                                                 </w:t>
            </w:r>
          </w:p>
          <w:p w:rsidR="00D0799B" w:rsidRDefault="000505A8" w:rsidP="001F7A04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</w:t>
            </w:r>
          </w:p>
          <w:p w:rsidR="00701D86" w:rsidRDefault="00701D86" w:rsidP="00701D8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73586" w:rsidRPr="003A2E6E" w:rsidRDefault="00973586" w:rsidP="00701D8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876907" w:rsidRDefault="00876907"/>
    <w:p w:rsidR="00876907" w:rsidRDefault="00876907"/>
    <w:p w:rsidR="00876907" w:rsidRDefault="00876907"/>
    <w:sectPr w:rsidR="00876907" w:rsidSect="00043A5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769"/>
    <w:multiLevelType w:val="hybridMultilevel"/>
    <w:tmpl w:val="335475F0"/>
    <w:lvl w:ilvl="0" w:tplc="0B5E55B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A5ECB"/>
    <w:multiLevelType w:val="multilevel"/>
    <w:tmpl w:val="C7882520"/>
    <w:lvl w:ilvl="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2">
    <w:nsid w:val="1A03241F"/>
    <w:multiLevelType w:val="hybridMultilevel"/>
    <w:tmpl w:val="D7706020"/>
    <w:lvl w:ilvl="0" w:tplc="0938F93A">
      <w:start w:val="1"/>
      <w:numFmt w:val="decimal"/>
      <w:lvlText w:val="%1."/>
      <w:lvlJc w:val="left"/>
      <w:pPr>
        <w:ind w:left="170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75600"/>
    <w:multiLevelType w:val="hybridMultilevel"/>
    <w:tmpl w:val="30325F22"/>
    <w:lvl w:ilvl="0" w:tplc="4076808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B3B7B"/>
    <w:multiLevelType w:val="hybridMultilevel"/>
    <w:tmpl w:val="1896A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9246C"/>
    <w:multiLevelType w:val="hybridMultilevel"/>
    <w:tmpl w:val="08B20F7A"/>
    <w:lvl w:ilvl="0" w:tplc="F1EA3FE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22973FCA"/>
    <w:multiLevelType w:val="hybridMultilevel"/>
    <w:tmpl w:val="E2962A40"/>
    <w:lvl w:ilvl="0" w:tplc="797AA9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C00422D"/>
    <w:multiLevelType w:val="hybridMultilevel"/>
    <w:tmpl w:val="A37AEE3A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9C14E3"/>
    <w:multiLevelType w:val="hybridMultilevel"/>
    <w:tmpl w:val="1282845C"/>
    <w:lvl w:ilvl="0" w:tplc="74C08B78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5C37EF"/>
    <w:multiLevelType w:val="hybridMultilevel"/>
    <w:tmpl w:val="FC34F986"/>
    <w:lvl w:ilvl="0" w:tplc="3320E37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8D48AD"/>
    <w:multiLevelType w:val="hybridMultilevel"/>
    <w:tmpl w:val="D85E4616"/>
    <w:lvl w:ilvl="0" w:tplc="797AA9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ED2445E"/>
    <w:multiLevelType w:val="hybridMultilevel"/>
    <w:tmpl w:val="7DB4DBFE"/>
    <w:lvl w:ilvl="0" w:tplc="A1A60D0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6E2E8B"/>
    <w:multiLevelType w:val="hybridMultilevel"/>
    <w:tmpl w:val="614E7CF2"/>
    <w:lvl w:ilvl="0" w:tplc="512EB572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>
    <w:nsid w:val="494353E3"/>
    <w:multiLevelType w:val="hybridMultilevel"/>
    <w:tmpl w:val="9342EE6A"/>
    <w:lvl w:ilvl="0" w:tplc="76E6E3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1C50C4"/>
    <w:multiLevelType w:val="hybridMultilevel"/>
    <w:tmpl w:val="C652F3AA"/>
    <w:lvl w:ilvl="0" w:tplc="2F3ED97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7C2669"/>
    <w:multiLevelType w:val="hybridMultilevel"/>
    <w:tmpl w:val="66A89FA4"/>
    <w:lvl w:ilvl="0" w:tplc="0938F93A">
      <w:start w:val="1"/>
      <w:numFmt w:val="decimal"/>
      <w:lvlText w:val="%1."/>
      <w:lvlJc w:val="left"/>
      <w:pPr>
        <w:ind w:left="170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>
    <w:nsid w:val="587261CB"/>
    <w:multiLevelType w:val="multilevel"/>
    <w:tmpl w:val="B9B6F9C6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17">
    <w:nsid w:val="5AAD5612"/>
    <w:multiLevelType w:val="hybridMultilevel"/>
    <w:tmpl w:val="EFCE6B0E"/>
    <w:lvl w:ilvl="0" w:tplc="B55C1DF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F13FF1"/>
    <w:multiLevelType w:val="hybridMultilevel"/>
    <w:tmpl w:val="A29488EE"/>
    <w:lvl w:ilvl="0" w:tplc="36C0EFE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A5B67"/>
    <w:multiLevelType w:val="hybridMultilevel"/>
    <w:tmpl w:val="1F5A2956"/>
    <w:lvl w:ilvl="0" w:tplc="CAD8557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0"/>
  </w:num>
  <w:num w:numId="13">
    <w:abstractNumId w:val="16"/>
  </w:num>
  <w:num w:numId="14">
    <w:abstractNumId w:val="12"/>
  </w:num>
  <w:num w:numId="15">
    <w:abstractNumId w:val="4"/>
  </w:num>
  <w:num w:numId="16">
    <w:abstractNumId w:val="1"/>
  </w:num>
  <w:num w:numId="17">
    <w:abstractNumId w:val="18"/>
  </w:num>
  <w:num w:numId="18">
    <w:abstractNumId w:val="8"/>
  </w:num>
  <w:num w:numId="19">
    <w:abstractNumId w:val="5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3C"/>
    <w:rsid w:val="00005237"/>
    <w:rsid w:val="00013EA0"/>
    <w:rsid w:val="000212D7"/>
    <w:rsid w:val="00042068"/>
    <w:rsid w:val="00043A57"/>
    <w:rsid w:val="000505A8"/>
    <w:rsid w:val="00073D02"/>
    <w:rsid w:val="0008199D"/>
    <w:rsid w:val="00081EE8"/>
    <w:rsid w:val="000A35E4"/>
    <w:rsid w:val="000A5BE8"/>
    <w:rsid w:val="000C321D"/>
    <w:rsid w:val="000F1C3C"/>
    <w:rsid w:val="0010521D"/>
    <w:rsid w:val="001141A7"/>
    <w:rsid w:val="00173C18"/>
    <w:rsid w:val="001B038C"/>
    <w:rsid w:val="001B3AF7"/>
    <w:rsid w:val="001D3C11"/>
    <w:rsid w:val="001E0403"/>
    <w:rsid w:val="001F3D8C"/>
    <w:rsid w:val="001F7A04"/>
    <w:rsid w:val="00251F7D"/>
    <w:rsid w:val="00253595"/>
    <w:rsid w:val="002F73CB"/>
    <w:rsid w:val="0033439C"/>
    <w:rsid w:val="003363A6"/>
    <w:rsid w:val="0035658E"/>
    <w:rsid w:val="003A2E6E"/>
    <w:rsid w:val="003D07C5"/>
    <w:rsid w:val="003F592D"/>
    <w:rsid w:val="0044556D"/>
    <w:rsid w:val="00482470"/>
    <w:rsid w:val="00493C82"/>
    <w:rsid w:val="00493E12"/>
    <w:rsid w:val="004C266B"/>
    <w:rsid w:val="004F21DB"/>
    <w:rsid w:val="00525CF9"/>
    <w:rsid w:val="00531C7D"/>
    <w:rsid w:val="005326CB"/>
    <w:rsid w:val="005460D1"/>
    <w:rsid w:val="006066BC"/>
    <w:rsid w:val="0061612E"/>
    <w:rsid w:val="00636F73"/>
    <w:rsid w:val="00652F8A"/>
    <w:rsid w:val="006721D4"/>
    <w:rsid w:val="006B06C6"/>
    <w:rsid w:val="006B273D"/>
    <w:rsid w:val="006B3439"/>
    <w:rsid w:val="006E1408"/>
    <w:rsid w:val="006E5327"/>
    <w:rsid w:val="00701D86"/>
    <w:rsid w:val="00702843"/>
    <w:rsid w:val="00737FCA"/>
    <w:rsid w:val="007432EE"/>
    <w:rsid w:val="00774F86"/>
    <w:rsid w:val="007808D1"/>
    <w:rsid w:val="007818CA"/>
    <w:rsid w:val="007C33A1"/>
    <w:rsid w:val="007D474A"/>
    <w:rsid w:val="00811483"/>
    <w:rsid w:val="008139D4"/>
    <w:rsid w:val="00834DA6"/>
    <w:rsid w:val="00843868"/>
    <w:rsid w:val="00855E95"/>
    <w:rsid w:val="00876907"/>
    <w:rsid w:val="00877EC9"/>
    <w:rsid w:val="0089147A"/>
    <w:rsid w:val="00893225"/>
    <w:rsid w:val="008962FA"/>
    <w:rsid w:val="008A1F61"/>
    <w:rsid w:val="008A2130"/>
    <w:rsid w:val="008C0CD7"/>
    <w:rsid w:val="008C71F6"/>
    <w:rsid w:val="008F22E0"/>
    <w:rsid w:val="008F7CD2"/>
    <w:rsid w:val="00937794"/>
    <w:rsid w:val="00937DB7"/>
    <w:rsid w:val="00946C6C"/>
    <w:rsid w:val="00963091"/>
    <w:rsid w:val="009712E5"/>
    <w:rsid w:val="00973586"/>
    <w:rsid w:val="009A5AB4"/>
    <w:rsid w:val="009E1100"/>
    <w:rsid w:val="009E5742"/>
    <w:rsid w:val="00A63DFC"/>
    <w:rsid w:val="00A80B5F"/>
    <w:rsid w:val="00A83F15"/>
    <w:rsid w:val="00AA0267"/>
    <w:rsid w:val="00AD59CC"/>
    <w:rsid w:val="00AF5F2D"/>
    <w:rsid w:val="00B660BE"/>
    <w:rsid w:val="00BB1C06"/>
    <w:rsid w:val="00BD4323"/>
    <w:rsid w:val="00C028C7"/>
    <w:rsid w:val="00C10FB0"/>
    <w:rsid w:val="00C73DBA"/>
    <w:rsid w:val="00C86295"/>
    <w:rsid w:val="00CA423D"/>
    <w:rsid w:val="00CB7D80"/>
    <w:rsid w:val="00CD120A"/>
    <w:rsid w:val="00D0799B"/>
    <w:rsid w:val="00D3027D"/>
    <w:rsid w:val="00D42CAE"/>
    <w:rsid w:val="00D454AA"/>
    <w:rsid w:val="00D46450"/>
    <w:rsid w:val="00D52B17"/>
    <w:rsid w:val="00D92CC5"/>
    <w:rsid w:val="00D96D52"/>
    <w:rsid w:val="00DB3B36"/>
    <w:rsid w:val="00DE72DC"/>
    <w:rsid w:val="00E1124D"/>
    <w:rsid w:val="00E43B1B"/>
    <w:rsid w:val="00E66C53"/>
    <w:rsid w:val="00E672A2"/>
    <w:rsid w:val="00E8153D"/>
    <w:rsid w:val="00EB136D"/>
    <w:rsid w:val="00F142F7"/>
    <w:rsid w:val="00F42070"/>
    <w:rsid w:val="00F5138A"/>
    <w:rsid w:val="00F5721B"/>
    <w:rsid w:val="00F60725"/>
    <w:rsid w:val="00F65862"/>
    <w:rsid w:val="00F714D4"/>
    <w:rsid w:val="00F81866"/>
    <w:rsid w:val="00F82427"/>
    <w:rsid w:val="00FA57E9"/>
    <w:rsid w:val="00FB46C3"/>
    <w:rsid w:val="00FB48C2"/>
    <w:rsid w:val="00FC7E68"/>
    <w:rsid w:val="00FF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1C3C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C3C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character" w:styleId="a3">
    <w:name w:val="Hyperlink"/>
    <w:uiPriority w:val="99"/>
    <w:unhideWhenUsed/>
    <w:rsid w:val="000F1C3C"/>
    <w:rPr>
      <w:color w:val="0000FF"/>
      <w:u w:val="single"/>
    </w:rPr>
  </w:style>
  <w:style w:type="paragraph" w:styleId="a4">
    <w:name w:val="Title"/>
    <w:basedOn w:val="a"/>
    <w:link w:val="a5"/>
    <w:qFormat/>
    <w:rsid w:val="000F1C3C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0F1C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0F1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F1C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1C3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A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A2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1C3C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C3C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character" w:styleId="a3">
    <w:name w:val="Hyperlink"/>
    <w:uiPriority w:val="99"/>
    <w:unhideWhenUsed/>
    <w:rsid w:val="000F1C3C"/>
    <w:rPr>
      <w:color w:val="0000FF"/>
      <w:u w:val="single"/>
    </w:rPr>
  </w:style>
  <w:style w:type="paragraph" w:styleId="a4">
    <w:name w:val="Title"/>
    <w:basedOn w:val="a"/>
    <w:link w:val="a5"/>
    <w:qFormat/>
    <w:rsid w:val="000F1C3C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0F1C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0F1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F1C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1C3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A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A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qu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FA8B-DAD0-420D-BDA9-F502AB75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24</cp:revision>
  <cp:lastPrinted>2020-03-02T14:00:00Z</cp:lastPrinted>
  <dcterms:created xsi:type="dcterms:W3CDTF">2020-04-08T19:31:00Z</dcterms:created>
  <dcterms:modified xsi:type="dcterms:W3CDTF">2020-06-10T17:47:00Z</dcterms:modified>
</cp:coreProperties>
</file>