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AE8" w:rsidRDefault="00525977" w:rsidP="00FC62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87665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6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E8" w:rsidRDefault="001D2AE8" w:rsidP="00FC62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2AE8" w:rsidRDefault="001D2AE8" w:rsidP="00FC62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AA3" w:rsidRPr="00FC62CC" w:rsidRDefault="005B3AA3" w:rsidP="00FC62C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C62CC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5B3AA3" w:rsidRDefault="00FC62CC" w:rsidP="00FC62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«Каспийская гимназия </w:t>
      </w:r>
      <w:r w:rsidR="005B3AA3" w:rsidRPr="00FC62CC">
        <w:rPr>
          <w:rFonts w:ascii="Times New Roman" w:hAnsi="Times New Roman" w:cs="Times New Roman"/>
          <w:sz w:val="28"/>
          <w:szCs w:val="28"/>
        </w:rPr>
        <w:t xml:space="preserve"> №11»</w:t>
      </w:r>
    </w:p>
    <w:p w:rsidR="00FC62CC" w:rsidRDefault="00FC62CC" w:rsidP="00FC62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2CC" w:rsidRPr="00FC62CC" w:rsidRDefault="00FC62CC" w:rsidP="00FC62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AA3" w:rsidRPr="00FC62CC" w:rsidRDefault="005B3AA3" w:rsidP="005B3AA3">
      <w:pPr>
        <w:rPr>
          <w:rFonts w:ascii="Times New Roman" w:hAnsi="Times New Roman" w:cs="Times New Roman"/>
        </w:rPr>
      </w:pPr>
    </w:p>
    <w:p w:rsidR="005B3AA3" w:rsidRPr="00FC62CC" w:rsidRDefault="00DA0F2E" w:rsidP="005B3A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AD25E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>УТВЕРЖДАЮ</w:t>
      </w:r>
    </w:p>
    <w:p w:rsidR="00FC62CC" w:rsidRDefault="005B3AA3" w:rsidP="005B3AA3">
      <w:pPr>
        <w:rPr>
          <w:rFonts w:ascii="Times New Roman" w:hAnsi="Times New Roman" w:cs="Times New Roman"/>
          <w:sz w:val="24"/>
          <w:szCs w:val="24"/>
        </w:rPr>
      </w:pPr>
      <w:r w:rsidRPr="00FC62CC">
        <w:rPr>
          <w:rFonts w:ascii="Times New Roman" w:hAnsi="Times New Roman" w:cs="Times New Roman"/>
          <w:sz w:val="24"/>
          <w:szCs w:val="24"/>
        </w:rPr>
        <w:t>На заседании педагогического совета</w:t>
      </w:r>
      <w:r w:rsidRPr="00FC62CC">
        <w:rPr>
          <w:rFonts w:ascii="Times New Roman" w:hAnsi="Times New Roman" w:cs="Times New Roman"/>
          <w:sz w:val="24"/>
          <w:szCs w:val="24"/>
        </w:rPr>
        <w:tab/>
      </w:r>
      <w:r w:rsidRPr="00FC62CC">
        <w:rPr>
          <w:rFonts w:ascii="Times New Roman" w:hAnsi="Times New Roman" w:cs="Times New Roman"/>
          <w:sz w:val="24"/>
          <w:szCs w:val="24"/>
        </w:rPr>
        <w:tab/>
      </w:r>
      <w:r w:rsidRPr="00FC62CC">
        <w:rPr>
          <w:rFonts w:ascii="Times New Roman" w:hAnsi="Times New Roman" w:cs="Times New Roman"/>
          <w:sz w:val="24"/>
          <w:szCs w:val="24"/>
        </w:rPr>
        <w:tab/>
      </w:r>
      <w:r w:rsidR="00FB4F02" w:rsidRPr="00FC62CC">
        <w:rPr>
          <w:rFonts w:ascii="Times New Roman" w:hAnsi="Times New Roman" w:cs="Times New Roman"/>
          <w:sz w:val="24"/>
          <w:szCs w:val="24"/>
        </w:rPr>
        <w:t xml:space="preserve">      </w:t>
      </w:r>
      <w:r w:rsidR="00FC62CC">
        <w:rPr>
          <w:rFonts w:ascii="Times New Roman" w:hAnsi="Times New Roman" w:cs="Times New Roman"/>
          <w:sz w:val="24"/>
          <w:szCs w:val="24"/>
        </w:rPr>
        <w:t xml:space="preserve">         </w:t>
      </w:r>
      <w:r w:rsidR="00AD25E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FB4F02" w:rsidRPr="00FC62CC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FC62CC">
        <w:rPr>
          <w:rFonts w:ascii="Times New Roman" w:hAnsi="Times New Roman" w:cs="Times New Roman"/>
          <w:sz w:val="24"/>
          <w:szCs w:val="24"/>
        </w:rPr>
        <w:t xml:space="preserve">  </w:t>
      </w:r>
      <w:r w:rsidR="00FB4F02" w:rsidRPr="00FC62CC">
        <w:rPr>
          <w:rFonts w:ascii="Times New Roman" w:hAnsi="Times New Roman" w:cs="Times New Roman"/>
          <w:sz w:val="24"/>
          <w:szCs w:val="24"/>
        </w:rPr>
        <w:t>МБОУ</w:t>
      </w:r>
      <w:r w:rsidR="00FC62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AA3" w:rsidRPr="00FC62CC" w:rsidRDefault="00FC62CC" w:rsidP="005B3A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«Каспийская гимназия </w:t>
      </w:r>
      <w:r w:rsidRPr="00FC62CC">
        <w:rPr>
          <w:rFonts w:ascii="Times New Roman" w:hAnsi="Times New Roman" w:cs="Times New Roman"/>
          <w:sz w:val="24"/>
          <w:szCs w:val="24"/>
        </w:rPr>
        <w:t>№11»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AD25E3">
        <w:rPr>
          <w:rFonts w:ascii="Times New Roman" w:hAnsi="Times New Roman" w:cs="Times New Roman"/>
          <w:sz w:val="24"/>
          <w:szCs w:val="24"/>
        </w:rPr>
        <w:t xml:space="preserve">    </w:t>
      </w:r>
      <w:r w:rsidR="002009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«Каспийская гимназия </w:t>
      </w:r>
      <w:r w:rsidRPr="00FC62CC">
        <w:rPr>
          <w:rFonts w:ascii="Times New Roman" w:hAnsi="Times New Roman" w:cs="Times New Roman"/>
          <w:sz w:val="24"/>
          <w:szCs w:val="24"/>
        </w:rPr>
        <w:t>№11»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3D2155">
        <w:rPr>
          <w:rFonts w:ascii="Times New Roman" w:hAnsi="Times New Roman" w:cs="Times New Roman"/>
          <w:sz w:val="24"/>
          <w:szCs w:val="24"/>
        </w:rPr>
        <w:t xml:space="preserve">         Протокол</w:t>
      </w:r>
      <w:r w:rsidR="0020091B">
        <w:rPr>
          <w:rFonts w:ascii="Times New Roman" w:hAnsi="Times New Roman" w:cs="Times New Roman"/>
          <w:sz w:val="24"/>
          <w:szCs w:val="24"/>
        </w:rPr>
        <w:t xml:space="preserve"> </w:t>
      </w:r>
      <w:r w:rsidR="003D2155">
        <w:rPr>
          <w:rFonts w:ascii="Times New Roman" w:hAnsi="Times New Roman" w:cs="Times New Roman"/>
          <w:sz w:val="24"/>
          <w:szCs w:val="24"/>
        </w:rPr>
        <w:t>№__от  октября</w:t>
      </w:r>
      <w:r>
        <w:rPr>
          <w:rFonts w:ascii="Times New Roman" w:hAnsi="Times New Roman" w:cs="Times New Roman"/>
          <w:sz w:val="24"/>
          <w:szCs w:val="24"/>
        </w:rPr>
        <w:t xml:space="preserve"> 2019</w:t>
      </w:r>
      <w:r w:rsidRPr="00FC62CC">
        <w:rPr>
          <w:rFonts w:ascii="Times New Roman" w:hAnsi="Times New Roman" w:cs="Times New Roman"/>
          <w:sz w:val="24"/>
          <w:szCs w:val="24"/>
        </w:rPr>
        <w:t xml:space="preserve">г </w:t>
      </w:r>
      <w:r w:rsidR="005B3AA3" w:rsidRPr="00FC62CC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3D215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____________ </w:t>
      </w:r>
      <w:r w:rsidRPr="00FC62CC">
        <w:rPr>
          <w:rFonts w:ascii="Times New Roman" w:hAnsi="Times New Roman" w:cs="Times New Roman"/>
          <w:sz w:val="24"/>
          <w:szCs w:val="24"/>
        </w:rPr>
        <w:t>Ж.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62CC">
        <w:rPr>
          <w:rFonts w:ascii="Times New Roman" w:hAnsi="Times New Roman" w:cs="Times New Roman"/>
          <w:sz w:val="24"/>
          <w:szCs w:val="24"/>
        </w:rPr>
        <w:t>У. Тагирова</w:t>
      </w:r>
      <w:r w:rsidR="005B3AA3" w:rsidRPr="00FC62CC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5B3AA3" w:rsidRPr="00FC62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AA3" w:rsidRPr="00FC62CC" w:rsidRDefault="005B3AA3" w:rsidP="005B3AA3">
      <w:pPr>
        <w:rPr>
          <w:rFonts w:ascii="Times New Roman" w:hAnsi="Times New Roman" w:cs="Times New Roman"/>
          <w:sz w:val="24"/>
          <w:szCs w:val="24"/>
        </w:rPr>
      </w:pPr>
      <w:r w:rsidRPr="00FC62CC">
        <w:rPr>
          <w:rFonts w:ascii="Times New Roman" w:hAnsi="Times New Roman" w:cs="Times New Roman"/>
          <w:sz w:val="24"/>
          <w:szCs w:val="24"/>
        </w:rPr>
        <w:tab/>
      </w:r>
      <w:r w:rsidRPr="00FC62CC">
        <w:rPr>
          <w:rFonts w:ascii="Times New Roman" w:hAnsi="Times New Roman" w:cs="Times New Roman"/>
          <w:sz w:val="24"/>
          <w:szCs w:val="24"/>
        </w:rPr>
        <w:tab/>
      </w:r>
      <w:r w:rsidRPr="00FC62CC">
        <w:rPr>
          <w:rFonts w:ascii="Times New Roman" w:hAnsi="Times New Roman" w:cs="Times New Roman"/>
          <w:sz w:val="24"/>
          <w:szCs w:val="24"/>
        </w:rPr>
        <w:tab/>
      </w:r>
      <w:r w:rsidRPr="00FC62CC">
        <w:rPr>
          <w:rFonts w:ascii="Times New Roman" w:hAnsi="Times New Roman" w:cs="Times New Roman"/>
          <w:sz w:val="24"/>
          <w:szCs w:val="24"/>
        </w:rPr>
        <w:tab/>
      </w:r>
      <w:r w:rsidRPr="00FC62CC">
        <w:rPr>
          <w:rFonts w:ascii="Times New Roman" w:hAnsi="Times New Roman" w:cs="Times New Roman"/>
          <w:sz w:val="24"/>
          <w:szCs w:val="24"/>
        </w:rPr>
        <w:tab/>
      </w:r>
      <w:r w:rsidR="00FC62CC" w:rsidRPr="00FC62C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C62CC">
        <w:rPr>
          <w:rFonts w:ascii="Times New Roman" w:hAnsi="Times New Roman" w:cs="Times New Roman"/>
          <w:sz w:val="24"/>
          <w:szCs w:val="24"/>
        </w:rPr>
        <w:t xml:space="preserve">    </w:t>
      </w:r>
      <w:r w:rsidR="003D2155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20091B">
        <w:rPr>
          <w:rFonts w:ascii="Times New Roman" w:hAnsi="Times New Roman" w:cs="Times New Roman"/>
          <w:sz w:val="24"/>
          <w:szCs w:val="24"/>
        </w:rPr>
        <w:t xml:space="preserve"> </w:t>
      </w:r>
      <w:r w:rsidR="00FC62CC">
        <w:rPr>
          <w:rFonts w:ascii="Times New Roman" w:hAnsi="Times New Roman" w:cs="Times New Roman"/>
          <w:sz w:val="24"/>
          <w:szCs w:val="24"/>
        </w:rPr>
        <w:t>П</w:t>
      </w:r>
      <w:r w:rsidR="00FC62CC" w:rsidRPr="00FC62CC">
        <w:rPr>
          <w:rFonts w:ascii="Times New Roman" w:hAnsi="Times New Roman" w:cs="Times New Roman"/>
          <w:sz w:val="24"/>
          <w:szCs w:val="24"/>
        </w:rPr>
        <w:t>р</w:t>
      </w:r>
      <w:r w:rsidR="003D2155">
        <w:rPr>
          <w:rFonts w:ascii="Times New Roman" w:hAnsi="Times New Roman" w:cs="Times New Roman"/>
          <w:sz w:val="24"/>
          <w:szCs w:val="24"/>
        </w:rPr>
        <w:t>иказ № ___</w:t>
      </w:r>
      <w:r w:rsidR="00FC62CC">
        <w:rPr>
          <w:rFonts w:ascii="Times New Roman" w:hAnsi="Times New Roman" w:cs="Times New Roman"/>
          <w:sz w:val="24"/>
          <w:szCs w:val="24"/>
        </w:rPr>
        <w:t xml:space="preserve">от </w:t>
      </w:r>
      <w:r w:rsidR="0020091B">
        <w:rPr>
          <w:rFonts w:ascii="Times New Roman" w:hAnsi="Times New Roman" w:cs="Times New Roman"/>
          <w:sz w:val="24"/>
          <w:szCs w:val="24"/>
        </w:rPr>
        <w:t>октября</w:t>
      </w:r>
      <w:r w:rsidR="00FC62CC">
        <w:rPr>
          <w:rFonts w:ascii="Times New Roman" w:hAnsi="Times New Roman" w:cs="Times New Roman"/>
          <w:sz w:val="24"/>
          <w:szCs w:val="24"/>
        </w:rPr>
        <w:t xml:space="preserve"> 2019</w:t>
      </w:r>
      <w:r w:rsidR="00FC62CC" w:rsidRPr="00FC62CC">
        <w:rPr>
          <w:rFonts w:ascii="Times New Roman" w:hAnsi="Times New Roman" w:cs="Times New Roman"/>
          <w:sz w:val="24"/>
          <w:szCs w:val="24"/>
        </w:rPr>
        <w:t>г</w:t>
      </w:r>
    </w:p>
    <w:p w:rsidR="005B3AA3" w:rsidRPr="00FC62CC" w:rsidRDefault="005B3AA3" w:rsidP="005B3AA3">
      <w:pPr>
        <w:rPr>
          <w:rFonts w:ascii="Times New Roman" w:hAnsi="Times New Roman" w:cs="Times New Roman"/>
          <w:sz w:val="24"/>
          <w:szCs w:val="24"/>
        </w:rPr>
      </w:pPr>
      <w:r w:rsidRPr="00FC62CC">
        <w:rPr>
          <w:rFonts w:ascii="Times New Roman" w:hAnsi="Times New Roman" w:cs="Times New Roman"/>
          <w:sz w:val="24"/>
          <w:szCs w:val="24"/>
        </w:rPr>
        <w:tab/>
      </w:r>
      <w:r w:rsidRPr="00FC62CC">
        <w:rPr>
          <w:rFonts w:ascii="Times New Roman" w:hAnsi="Times New Roman" w:cs="Times New Roman"/>
          <w:sz w:val="24"/>
          <w:szCs w:val="24"/>
        </w:rPr>
        <w:tab/>
      </w:r>
      <w:r w:rsidRPr="00FC62CC">
        <w:rPr>
          <w:rFonts w:ascii="Times New Roman" w:hAnsi="Times New Roman" w:cs="Times New Roman"/>
          <w:sz w:val="24"/>
          <w:szCs w:val="24"/>
        </w:rPr>
        <w:tab/>
      </w:r>
      <w:r w:rsidRPr="00FC62CC">
        <w:rPr>
          <w:rFonts w:ascii="Times New Roman" w:hAnsi="Times New Roman" w:cs="Times New Roman"/>
          <w:sz w:val="24"/>
          <w:szCs w:val="24"/>
        </w:rPr>
        <w:tab/>
      </w:r>
      <w:r w:rsidRPr="00FC62CC">
        <w:rPr>
          <w:rFonts w:ascii="Times New Roman" w:hAnsi="Times New Roman" w:cs="Times New Roman"/>
          <w:sz w:val="24"/>
          <w:szCs w:val="24"/>
        </w:rPr>
        <w:tab/>
      </w:r>
      <w:r w:rsidRPr="00FC62CC">
        <w:rPr>
          <w:rFonts w:ascii="Times New Roman" w:hAnsi="Times New Roman" w:cs="Times New Roman"/>
          <w:sz w:val="24"/>
          <w:szCs w:val="24"/>
        </w:rPr>
        <w:tab/>
      </w:r>
      <w:r w:rsidRPr="00FC62CC">
        <w:rPr>
          <w:rFonts w:ascii="Times New Roman" w:hAnsi="Times New Roman" w:cs="Times New Roman"/>
          <w:sz w:val="24"/>
          <w:szCs w:val="24"/>
        </w:rPr>
        <w:tab/>
      </w:r>
    </w:p>
    <w:p w:rsidR="00934F50" w:rsidRPr="00FC62CC" w:rsidRDefault="00934F50">
      <w:pPr>
        <w:rPr>
          <w:rFonts w:ascii="Times New Roman" w:hAnsi="Times New Roman" w:cs="Times New Roman"/>
        </w:rPr>
      </w:pPr>
    </w:p>
    <w:p w:rsidR="00FC62CC" w:rsidRDefault="00FC62CC" w:rsidP="00FC62CC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F50" w:rsidRPr="00FC62CC" w:rsidRDefault="00934F50" w:rsidP="00FC62CC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2CC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934F50" w:rsidRPr="00FC62CC" w:rsidRDefault="00934F50" w:rsidP="00FC62CC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2CC">
        <w:rPr>
          <w:rFonts w:ascii="Times New Roman" w:hAnsi="Times New Roman" w:cs="Times New Roman"/>
          <w:b/>
          <w:sz w:val="28"/>
          <w:szCs w:val="28"/>
        </w:rPr>
        <w:t>о порядке выборов членов Управляющего совета</w:t>
      </w: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1.1. Управляющий совет (далее Совет) образовательной организации формируется согласно Уставу образовательной организации  и Положению об Управляющем совете путем:</w:t>
      </w: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•    Выборов</w:t>
      </w: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•    Назначения</w:t>
      </w: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•    Кооптации</w:t>
      </w: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1.2. Из общего числа членов Совета (15 человек) выборными являются:</w:t>
      </w: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•    Представители родителей - 5 человек.</w:t>
      </w: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•    Представители обучающихся - 5 человек.</w:t>
      </w: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•    Представители работников школы - 5 человек.</w:t>
      </w: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4F50" w:rsidRPr="00FC62CC" w:rsidRDefault="00934F50" w:rsidP="00FC62C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1.3. Выборы членов Совета проводятся раздельно для избрания членов Совета:</w:t>
      </w:r>
    </w:p>
    <w:p w:rsidR="00934F50" w:rsidRPr="00FC62CC" w:rsidRDefault="00FC62CC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4F50" w:rsidRPr="00FC62CC">
        <w:rPr>
          <w:rFonts w:ascii="Times New Roman" w:hAnsi="Times New Roman" w:cs="Times New Roman"/>
          <w:sz w:val="28"/>
          <w:szCs w:val="28"/>
        </w:rPr>
        <w:t>из числа родителей (законных представителей) обучающихся (далее по тексту - «родителей»);</w:t>
      </w:r>
    </w:p>
    <w:p w:rsidR="00934F50" w:rsidRPr="00FC62CC" w:rsidRDefault="00FC62CC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4F50" w:rsidRPr="00FC62CC">
        <w:rPr>
          <w:rFonts w:ascii="Times New Roman" w:hAnsi="Times New Roman" w:cs="Times New Roman"/>
          <w:sz w:val="28"/>
          <w:szCs w:val="28"/>
        </w:rPr>
        <w:t>из числа обучающихся 10-11 классов</w:t>
      </w: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- из числа педагогических работников школы</w:t>
      </w: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1.4. В состав Совета по должности входят директор школы, заместитель директора по учебно-воспитательной работе (2-3 ступени)</w:t>
      </w: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 xml:space="preserve">1.5. В выборах имеют право участвовать все работники Школы согласно списочному составу, включая совместителей, родители всех обучающихся в Школе вне зависимости от возраста обучающихся согласно списочному составу и обучающиеся на III ступени обучения. </w:t>
      </w: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1.6. Право на выдвижение кандидатов имеют все участвующие в выборах.</w:t>
      </w: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lastRenderedPageBreak/>
        <w:t>2. Организация выборов.</w:t>
      </w: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2.1. Выборы в Совет образовательной организации  назначаются приказом органа управления образованием, в котором определяются сроки проведения выборов, назначается должностное лицо, ответственное за их проведение.</w:t>
      </w:r>
    </w:p>
    <w:p w:rsidR="008E6843" w:rsidRPr="00FC62CC" w:rsidRDefault="008E6843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2.2. Ответственное за проведение выборов должностное лицо может быть назначено как из числа работников муниципального учреждения образования, так и из числа руководящих работников других образовательных организаций, подведомственных управлению образования. Директор образовательной организации или его заместители не могут быть назначены в качестве ответственного должностного лица за проведение выборов.</w:t>
      </w:r>
    </w:p>
    <w:p w:rsidR="008E6843" w:rsidRPr="00FC62CC" w:rsidRDefault="008E6843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2.3. Директор образовательной организации оказывает организационную помощь ответственному за проведение выборов лицу в соответствии с Положением об Управляющем совете и настоящим Положением и обеспечивает проведение выборов необходимыми ресурсами: предоставляет помещения, оргтехнику, расходуемые материалы и т. п.</w:t>
      </w:r>
    </w:p>
    <w:p w:rsidR="008E6843" w:rsidRPr="00FC62CC" w:rsidRDefault="008E6843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2.4. Должностное лицо, ответственное за проведение выборов:</w:t>
      </w:r>
    </w:p>
    <w:p w:rsidR="008E6843" w:rsidRPr="00FC62CC" w:rsidRDefault="00FC62CC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8E6843" w:rsidRPr="00FC62CC">
        <w:rPr>
          <w:rFonts w:ascii="Times New Roman" w:hAnsi="Times New Roman" w:cs="Times New Roman"/>
          <w:sz w:val="28"/>
          <w:szCs w:val="28"/>
        </w:rPr>
        <w:t>организует с помощью работников образовательной организации проведение соответствующих собраний и/или конференций для осуществления выборов и надлежащее оформление протоколов этих собраний (конференций);</w:t>
      </w:r>
    </w:p>
    <w:p w:rsidR="008E6843" w:rsidRPr="00FC62CC" w:rsidRDefault="008E6843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б) подводит итоги выборов членов Совета;</w:t>
      </w:r>
    </w:p>
    <w:p w:rsidR="008E6843" w:rsidRPr="00FC62CC" w:rsidRDefault="008E6843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в) в недельный срок после проведения выборного собрания (конференции) принимает и рассматривает жалобы о нарушении процедуры проведения выборов и принимает по ним решения;</w:t>
      </w:r>
    </w:p>
    <w:p w:rsidR="008E6843" w:rsidRPr="00FC62CC" w:rsidRDefault="008E6843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г) составляет список избранных членов Совета и передает его по акту директору образовательной организации  и Учредителю вместе с подлинниками протоколов собраний (конференций), составленными в двух экземплярах, для хранения в номенклатуре дел образовательной организации  со сроком не менее пяти лет.</w:t>
      </w:r>
    </w:p>
    <w:p w:rsidR="008E6843" w:rsidRPr="00FC62CC" w:rsidRDefault="008E6843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2.5. В связи с истечением срока полномочий Совета выборы в новый Совет назначаются не позднее, чем за один месяц до даты истечения срока полномочий и проводятся в течение последующих 10 дней после прекращения полномочий прежнего Совета.</w:t>
      </w:r>
    </w:p>
    <w:p w:rsidR="008E6843" w:rsidRPr="00FC62CC" w:rsidRDefault="008E6843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2.6. Выборы членов Совета назначаются на время после окончания занятий в образовательной организации</w:t>
      </w:r>
      <w:proofErr w:type="gramStart"/>
      <w:r w:rsidRPr="00FC62C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C62CC">
        <w:rPr>
          <w:rFonts w:ascii="Times New Roman" w:hAnsi="Times New Roman" w:cs="Times New Roman"/>
          <w:sz w:val="28"/>
          <w:szCs w:val="28"/>
        </w:rPr>
        <w:t xml:space="preserve"> либо на выходной день.</w:t>
      </w:r>
    </w:p>
    <w:p w:rsidR="000A01E5" w:rsidRPr="00FC62CC" w:rsidRDefault="000A01E5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О месте и времени проведения выборов извещаются все лица, имеющие право участвовать в выборах, не позднее, чем за неделю до дня голосования. При этом администрацией образовательной организации должно быть получено письменное подтверждение того, что информация о выборах получена лицами, имеющими право участвовать в выборах (личная подпись под уведомлением, подпись одного из родителей обучающихся, протокол классного родительского собрания с подписями присутствующих, подписной лист обучающихся на III ступени обучения).</w:t>
      </w:r>
    </w:p>
    <w:p w:rsidR="000A01E5" w:rsidRPr="00FC62CC" w:rsidRDefault="000A01E5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 xml:space="preserve">Для обеспечения более полного участия выборы могут проводиться разновременно для разных категорий членов Совета, однако все избирательные </w:t>
      </w:r>
      <w:r w:rsidRPr="00FC62CC">
        <w:rPr>
          <w:rFonts w:ascii="Times New Roman" w:hAnsi="Times New Roman" w:cs="Times New Roman"/>
          <w:sz w:val="28"/>
          <w:szCs w:val="28"/>
        </w:rPr>
        <w:lastRenderedPageBreak/>
        <w:t>собрания (конференции) должны быть организованы и проведены в течение 10 дней.</w:t>
      </w:r>
    </w:p>
    <w:p w:rsidR="000A01E5" w:rsidRPr="00FC62CC" w:rsidRDefault="000A01E5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2.7.</w:t>
      </w:r>
      <w:r w:rsidR="00FC62CC">
        <w:rPr>
          <w:rFonts w:ascii="Times New Roman" w:hAnsi="Times New Roman" w:cs="Times New Roman"/>
          <w:sz w:val="28"/>
          <w:szCs w:val="28"/>
        </w:rPr>
        <w:t xml:space="preserve"> </w:t>
      </w:r>
      <w:r w:rsidRPr="00FC62CC">
        <w:rPr>
          <w:rFonts w:ascii="Times New Roman" w:hAnsi="Times New Roman" w:cs="Times New Roman"/>
          <w:sz w:val="28"/>
          <w:szCs w:val="28"/>
        </w:rPr>
        <w:t>Лицо, ответственное за организацию и проведение выборов в Совет, организует изготовление необходимых бюллетеней, организует проведение соответствующих собраний и конференций и надлежащее оформление протоколов.</w:t>
      </w:r>
    </w:p>
    <w:p w:rsidR="000A01E5" w:rsidRPr="00FC62CC" w:rsidRDefault="000A01E5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2.8. На любой стадии проведения выборов с момента их назначения и до начала голосования любой участвующий в выборах или группа участвующих имеет право на выдвижение кандидатов в члены Совета. Участвующие в выборах Совета имеют право самовыдвижения в кандидаты членов Совета в течение этого же срока.</w:t>
      </w:r>
    </w:p>
    <w:p w:rsidR="000A01E5" w:rsidRPr="00FC62CC" w:rsidRDefault="000A01E5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Поданные до выборов письменные заявления с предложением кандидатур принимаются администрацией образовательной организации. Предложенные кандидатуры указываются в протоколе собрания (конференции), письменные заявления - прилагаются к протоколу собрания (конференции).</w:t>
      </w:r>
    </w:p>
    <w:p w:rsidR="000A01E5" w:rsidRPr="00FC62CC" w:rsidRDefault="000A01E5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 xml:space="preserve">2.9. Участники выборов вправе с момента объявления и до дня предшествующего их проведению, законными методами проводить агитацию, т.е. побуждать или </w:t>
      </w:r>
      <w:proofErr w:type="gramStart"/>
      <w:r w:rsidRPr="00FC62CC">
        <w:rPr>
          <w:rFonts w:ascii="Times New Roman" w:hAnsi="Times New Roman" w:cs="Times New Roman"/>
          <w:sz w:val="28"/>
          <w:szCs w:val="28"/>
        </w:rPr>
        <w:t>действовать с целью побудить</w:t>
      </w:r>
      <w:proofErr w:type="gramEnd"/>
      <w:r w:rsidRPr="00FC62CC">
        <w:rPr>
          <w:rFonts w:ascii="Times New Roman" w:hAnsi="Times New Roman" w:cs="Times New Roman"/>
          <w:sz w:val="28"/>
          <w:szCs w:val="28"/>
        </w:rPr>
        <w:t xml:space="preserve"> других участников в выборах к голосованию «за» или «против» определенных кандидатов.</w:t>
      </w:r>
    </w:p>
    <w:p w:rsidR="000A01E5" w:rsidRPr="00FC62CC" w:rsidRDefault="000A01E5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2.10. Подготовка и проведение всех мероприятий, связанных с выборами, должны осуществляться открыто и гласно.</w:t>
      </w:r>
    </w:p>
    <w:p w:rsidR="000A01E5" w:rsidRPr="00FC62CC" w:rsidRDefault="000A01E5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01E5" w:rsidRPr="00FC62CC" w:rsidRDefault="000A01E5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3. Выборы членов Совета - родителей (законных представителей) обучающихся.</w:t>
      </w:r>
    </w:p>
    <w:p w:rsidR="000A01E5" w:rsidRPr="00FC62CC" w:rsidRDefault="000A01E5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3.1. Участие родителей в выборах является свободным и добровольным.</w:t>
      </w:r>
    </w:p>
    <w:p w:rsidR="000A01E5" w:rsidRPr="00FC62CC" w:rsidRDefault="000A01E5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3.2. В выборах имеют право участвовать родители обучающихся всех ступеней общего образования, зачисленных на момент проведения выборов в образовательной организации.</w:t>
      </w:r>
    </w:p>
    <w:p w:rsidR="000A01E5" w:rsidRPr="00FC62CC" w:rsidRDefault="00AB56A1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3</w:t>
      </w:r>
      <w:r w:rsidR="000A01E5" w:rsidRPr="00FC62CC">
        <w:rPr>
          <w:rFonts w:ascii="Times New Roman" w:hAnsi="Times New Roman" w:cs="Times New Roman"/>
          <w:sz w:val="28"/>
          <w:szCs w:val="28"/>
        </w:rPr>
        <w:t>.Выборы членов Совета из числа родителей (законных представителей) проводятся на конференции представителей родительской общественности классов.</w:t>
      </w:r>
    </w:p>
    <w:p w:rsidR="000A01E5" w:rsidRPr="00FC62CC" w:rsidRDefault="00FC62CC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A01E5" w:rsidRPr="00FC62CC">
        <w:rPr>
          <w:rFonts w:ascii="Times New Roman" w:hAnsi="Times New Roman" w:cs="Times New Roman"/>
          <w:sz w:val="28"/>
          <w:szCs w:val="28"/>
        </w:rPr>
        <w:t>.4. Представители   родительской общественности для участия в конференции делегируются родительским комитетом класса в количестве 3 человек от каждого класса.</w:t>
      </w: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3.5. Конференция избирает Председателя и секретаря, счётную комиссию и утверждает повестку дня.</w:t>
      </w: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3.6. Голосование по вопросу избрания членов Совета проводится открыто. Избранными считаются 5 кандидатур, набравших большинство голосов при кворуме в три четверти участников конференции.</w:t>
      </w:r>
    </w:p>
    <w:p w:rsidR="00A60229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3.7. Ход конференции и результаты выборов оформляются протоколом и удостоверяются подписями Председателя, секретаря конференции и членов счётной комиссии, протокол предоставляется лицу, ответственному за проведение выборов.</w:t>
      </w:r>
    </w:p>
    <w:p w:rsidR="00684388" w:rsidRPr="00FC62CC" w:rsidRDefault="00684388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lastRenderedPageBreak/>
        <w:t>4. Выборы членов Совета - обучающихся III ступени.</w:t>
      </w: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4.1.</w:t>
      </w:r>
      <w:r w:rsidR="003D2155" w:rsidRPr="003D2155">
        <w:rPr>
          <w:rFonts w:ascii="Times New Roman" w:hAnsi="Times New Roman" w:cs="Times New Roman"/>
          <w:sz w:val="28"/>
          <w:szCs w:val="28"/>
        </w:rPr>
        <w:t xml:space="preserve"> </w:t>
      </w:r>
      <w:r w:rsidRPr="00FC62CC">
        <w:rPr>
          <w:rFonts w:ascii="Times New Roman" w:hAnsi="Times New Roman" w:cs="Times New Roman"/>
          <w:sz w:val="28"/>
          <w:szCs w:val="28"/>
        </w:rPr>
        <w:t>Выборы членов Совета из числа обучающихся проводятся на конференции представителей всех классов. Делегаты конференции избирают Председателя, секретаря и счётную комиссию.</w:t>
      </w: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4.2. Представители классов на конференцию избираются на классном собрании в количестве 3 человека от каждого класса.</w:t>
      </w: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4.3. Кандидаты в Совет выдвигаются всеми участниками конференции из числа обучающихся в 10, 11 классах.</w:t>
      </w: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4.4. Члены Совета избираются из числа выборных кандидатур открытым голосованием. Избранными в Совет считаются 5 учащихся 3-ей ступени, набравшие большинство голосов при кворуме в три четверти участников конференции.</w:t>
      </w: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4.5. Ход конференции и результаты голосования оформляются протоколом за подписью председателя конференции, секретаря и членов счётной комиссии, который предоставляется лицу, ответственному за проведение выборов.</w:t>
      </w: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5. Выборы членов Совета - работников Школы.</w:t>
      </w: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5.1. Выборы членов Совета из числа работников образовательной организации  проводятся на общем собрании трудового коллектива.</w:t>
      </w: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5.2. Общее собрание избирает Председателя, секретаря и счётную комиссию.</w:t>
      </w: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5.3. Правом голоса и возможностью быть избранным в Совет обладают все работники образовательной организации.</w:t>
      </w: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5.4. Выборы производятся путём открытого голосования. Избранными считаются 5 кандидатур, набравшие большинство голосов при кворуме в три четверти состава коллектива.</w:t>
      </w: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5.5. Ход общего собрания и результаты голосования оформляются протоколом за подписью Председателя, секретаря и членов счётной комиссии. Протокол предоставляется лицу, ответственному за проведение выборов.</w:t>
      </w: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6. Оформление результатов выборов.</w:t>
      </w: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6.1. Контроль за соблюдением настоящего Положения осуществляет лицо, ответственное за проведение выборов.</w:t>
      </w: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6.2. В случае выявления нарушений настоящего Положения выборы считаются несостоявшимися и проводятся заново.</w:t>
      </w:r>
    </w:p>
    <w:p w:rsidR="00A60229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6.3. Список избранных членов Совета доводится до сведения всех участников образовательного процесса.</w:t>
      </w:r>
    </w:p>
    <w:p w:rsidR="008E6843" w:rsidRPr="00FC62CC" w:rsidRDefault="00A60229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2CC">
        <w:rPr>
          <w:rFonts w:ascii="Times New Roman" w:hAnsi="Times New Roman" w:cs="Times New Roman"/>
          <w:sz w:val="28"/>
          <w:szCs w:val="28"/>
        </w:rPr>
        <w:t>6.4. Совет считается правомочным со дня регистрации Учредителем</w:t>
      </w:r>
    </w:p>
    <w:p w:rsidR="00934F50" w:rsidRPr="00FC62CC" w:rsidRDefault="00934F50" w:rsidP="00FC62C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934F50" w:rsidRPr="00FC62CC" w:rsidSect="00FC62C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7ED"/>
    <w:rsid w:val="000A01E5"/>
    <w:rsid w:val="001D2AE8"/>
    <w:rsid w:val="0020091B"/>
    <w:rsid w:val="003D2155"/>
    <w:rsid w:val="004E1DF5"/>
    <w:rsid w:val="00525977"/>
    <w:rsid w:val="005B3AA3"/>
    <w:rsid w:val="005B7731"/>
    <w:rsid w:val="00684388"/>
    <w:rsid w:val="00713732"/>
    <w:rsid w:val="008E6843"/>
    <w:rsid w:val="00934F50"/>
    <w:rsid w:val="00A457ED"/>
    <w:rsid w:val="00A60229"/>
    <w:rsid w:val="00AB56A1"/>
    <w:rsid w:val="00AD25E3"/>
    <w:rsid w:val="00CB0B87"/>
    <w:rsid w:val="00DA0F2E"/>
    <w:rsid w:val="00EE6C47"/>
    <w:rsid w:val="00FB4F02"/>
    <w:rsid w:val="00FC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91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091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91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09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1347</Words>
  <Characters>7682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22</cp:revision>
  <cp:lastPrinted>2019-12-06T11:26:00Z</cp:lastPrinted>
  <dcterms:created xsi:type="dcterms:W3CDTF">2019-02-08T13:09:00Z</dcterms:created>
  <dcterms:modified xsi:type="dcterms:W3CDTF">2019-12-07T06:42:00Z</dcterms:modified>
</cp:coreProperties>
</file>